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61" w:rsidRDefault="00B56361">
      <w:pPr>
        <w:rPr>
          <w:rFonts w:ascii="Sylfaen" w:hAnsi="Sylfaen"/>
          <w:lang w:val="ka-GE"/>
        </w:rPr>
      </w:pPr>
      <w:bookmarkStart w:id="0" w:name="_GoBack"/>
      <w:bookmarkEnd w:id="0"/>
    </w:p>
    <w:p w:rsidR="00B56361" w:rsidRDefault="00B56361">
      <w:pPr>
        <w:rPr>
          <w:rFonts w:ascii="Sylfaen" w:hAnsi="Sylfaen"/>
          <w:lang w:val="ka-GE"/>
        </w:rPr>
      </w:pPr>
    </w:p>
    <w:p w:rsidR="00B56361" w:rsidRDefault="00B56361">
      <w:pPr>
        <w:rPr>
          <w:rFonts w:ascii="Sylfaen" w:hAnsi="Sylfaen"/>
          <w:lang w:val="ka-GE"/>
        </w:rPr>
      </w:pPr>
    </w:p>
    <w:p w:rsidR="00B56361" w:rsidRDefault="00B56361">
      <w:pPr>
        <w:rPr>
          <w:rFonts w:ascii="Sylfaen" w:hAnsi="Sylfaen"/>
          <w:lang w:val="ka-GE"/>
        </w:rPr>
      </w:pPr>
    </w:p>
    <w:p w:rsidR="00B56361" w:rsidRDefault="00B56361">
      <w:pPr>
        <w:rPr>
          <w:rFonts w:ascii="Sylfaen" w:hAnsi="Sylfaen"/>
          <w:lang w:val="ka-GE"/>
        </w:rPr>
      </w:pPr>
    </w:p>
    <w:p w:rsidR="00A63A25" w:rsidRPr="0006319A" w:rsidRDefault="008308C3">
      <w:pPr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</w:t>
      </w:r>
      <w:r w:rsidRPr="0006319A">
        <w:rPr>
          <w:rFonts w:ascii="Sylfaen" w:hAnsi="Sylfaen"/>
          <w:b/>
          <w:sz w:val="28"/>
          <w:szCs w:val="28"/>
          <w:lang w:val="ka-GE"/>
        </w:rPr>
        <w:t>ტექნიკური დავალება</w:t>
      </w:r>
    </w:p>
    <w:p w:rsidR="008308C3" w:rsidRDefault="008308C3" w:rsidP="0006319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ჟინვალჰესის ზედაპირული წყალსაგდები კედლის (კაშხალი) საძირკველის ცემენტაცია.</w:t>
      </w:r>
    </w:p>
    <w:p w:rsidR="008308C3" w:rsidRPr="006B6638" w:rsidRDefault="008308C3" w:rsidP="0006319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წყალსაგდები</w:t>
      </w:r>
      <w:r w:rsidR="00C819D0">
        <w:rPr>
          <w:rFonts w:ascii="Sylfaen" w:hAnsi="Sylfaen"/>
          <w:lang w:val="ka-GE"/>
        </w:rPr>
        <w:t xml:space="preserve"> კედელი წარმოადგენს 210 მეტრი სიგრძის ბეტონის ნაგებობას, რომლის საძირკველიც </w:t>
      </w:r>
      <w:r w:rsidR="008D2C11">
        <w:rPr>
          <w:rFonts w:ascii="Sylfaen" w:hAnsi="Sylfaen"/>
          <w:lang w:val="ka-GE"/>
        </w:rPr>
        <w:t>ჩ</w:t>
      </w:r>
      <w:r w:rsidR="00C819D0">
        <w:rPr>
          <w:rFonts w:ascii="Sylfaen" w:hAnsi="Sylfaen"/>
          <w:lang w:val="ka-GE"/>
        </w:rPr>
        <w:t>აღრმავებულია ზედაპირიდან 5-6 მეტრამდე და აშენებულია გეოლოგიურად არამყარ ნიადაგზე (კონგლომერატები). ფილტრაციული წყლები იწვევს საძირკველის</w:t>
      </w:r>
      <w:r w:rsidR="0006319A">
        <w:rPr>
          <w:rFonts w:ascii="Sylfaen" w:hAnsi="Sylfaen"/>
          <w:lang w:val="ka-GE"/>
        </w:rPr>
        <w:t xml:space="preserve"> </w:t>
      </w:r>
      <w:r w:rsidR="00C819D0">
        <w:rPr>
          <w:rFonts w:ascii="Sylfaen" w:hAnsi="Sylfaen"/>
          <w:lang w:val="ka-GE"/>
        </w:rPr>
        <w:t xml:space="preserve">დასუსტებას და </w:t>
      </w:r>
      <w:r w:rsidR="00880E65">
        <w:rPr>
          <w:rFonts w:ascii="Sylfaen" w:hAnsi="Sylfaen"/>
          <w:lang w:val="ka-GE"/>
        </w:rPr>
        <w:t>კედელის დეფორმაციას.</w:t>
      </w:r>
      <w:r w:rsidR="006B6638">
        <w:rPr>
          <w:rFonts w:ascii="Sylfaen" w:hAnsi="Sylfaen"/>
        </w:rPr>
        <w:t xml:space="preserve"> </w:t>
      </w:r>
      <w:r w:rsidR="006B6638">
        <w:rPr>
          <w:rFonts w:ascii="Sylfaen" w:hAnsi="Sylfaen"/>
          <w:lang w:val="ka-GE"/>
        </w:rPr>
        <w:t>კაშხლის მდგრადობა არ არის საიმედო.</w:t>
      </w:r>
    </w:p>
    <w:p w:rsidR="00880E65" w:rsidRDefault="00C819D0" w:rsidP="0006319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დავალება ითვალისწინებს</w:t>
      </w:r>
      <w:r w:rsidR="00880E65">
        <w:rPr>
          <w:rFonts w:ascii="Sylfaen" w:hAnsi="Sylfaen"/>
          <w:lang w:val="ka-GE"/>
        </w:rPr>
        <w:t>:</w:t>
      </w:r>
    </w:p>
    <w:p w:rsidR="00880E65" w:rsidRPr="00880E65" w:rsidRDefault="0006319A" w:rsidP="0006319A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კაშხლის გამაგრებითი და ფილტრაციის საწინააღმდეგო სამუშაოების </w:t>
      </w:r>
      <w:r w:rsidR="00C819D0" w:rsidRPr="00880E65">
        <w:rPr>
          <w:rFonts w:ascii="Sylfaen" w:hAnsi="Sylfaen"/>
          <w:lang w:val="ka-GE"/>
        </w:rPr>
        <w:t xml:space="preserve">საპროექტო </w:t>
      </w:r>
      <w:r w:rsidR="00880E65" w:rsidRPr="00880E65">
        <w:rPr>
          <w:rFonts w:ascii="Sylfaen" w:hAnsi="Sylfaen"/>
          <w:lang w:val="ka-GE"/>
        </w:rPr>
        <w:t xml:space="preserve">დოკუმენტაციის </w:t>
      </w:r>
      <w:r w:rsidR="009D77E3">
        <w:rPr>
          <w:rFonts w:ascii="Sylfaen" w:hAnsi="Sylfaen"/>
          <w:lang w:val="ka-GE"/>
        </w:rPr>
        <w:t>და მე</w:t>
      </w:r>
      <w:r>
        <w:rPr>
          <w:rFonts w:ascii="Sylfaen" w:hAnsi="Sylfaen"/>
          <w:lang w:val="ka-GE"/>
        </w:rPr>
        <w:t>თ</w:t>
      </w:r>
      <w:r w:rsidR="009D77E3">
        <w:rPr>
          <w:rFonts w:ascii="Sylfaen" w:hAnsi="Sylfaen"/>
          <w:lang w:val="ka-GE"/>
        </w:rPr>
        <w:t>ოდოლოგიის შემუშავება</w:t>
      </w:r>
      <w:r w:rsidR="00880E65" w:rsidRPr="00880E65">
        <w:rPr>
          <w:rFonts w:ascii="Sylfaen" w:hAnsi="Sylfaen"/>
          <w:lang w:val="ka-GE"/>
        </w:rPr>
        <w:t>;</w:t>
      </w:r>
    </w:p>
    <w:p w:rsidR="00880E65" w:rsidRDefault="00880E65" w:rsidP="0006319A">
      <w:pPr>
        <w:pStyle w:val="ListParagraph"/>
        <w:jc w:val="both"/>
        <w:rPr>
          <w:rFonts w:ascii="Sylfaen" w:hAnsi="Sylfaen"/>
          <w:lang w:val="ka-GE"/>
        </w:rPr>
      </w:pPr>
    </w:p>
    <w:p w:rsidR="00C819D0" w:rsidRPr="00880E65" w:rsidRDefault="00C819D0" w:rsidP="00880E65">
      <w:pPr>
        <w:rPr>
          <w:rFonts w:ascii="Sylfaen" w:hAnsi="Sylfaen"/>
          <w:lang w:val="ka-GE"/>
        </w:rPr>
      </w:pPr>
    </w:p>
    <w:sectPr w:rsidR="00C819D0" w:rsidRPr="00880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66CA2"/>
    <w:multiLevelType w:val="hybridMultilevel"/>
    <w:tmpl w:val="B6741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C3"/>
    <w:rsid w:val="0006319A"/>
    <w:rsid w:val="00223527"/>
    <w:rsid w:val="006B6638"/>
    <w:rsid w:val="00805224"/>
    <w:rsid w:val="008308C3"/>
    <w:rsid w:val="00880E65"/>
    <w:rsid w:val="008D2C11"/>
    <w:rsid w:val="009D77E3"/>
    <w:rsid w:val="00B56361"/>
    <w:rsid w:val="00BE56E0"/>
    <w:rsid w:val="00C8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F5EE19-F571-4F87-BAAB-5AD84928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Arabuli</dc:creator>
  <cp:keywords/>
  <dc:description/>
  <cp:lastModifiedBy>Irakli Ptskialadze</cp:lastModifiedBy>
  <cp:revision>2</cp:revision>
  <cp:lastPrinted>2018-02-13T07:18:00Z</cp:lastPrinted>
  <dcterms:created xsi:type="dcterms:W3CDTF">2018-02-19T05:20:00Z</dcterms:created>
  <dcterms:modified xsi:type="dcterms:W3CDTF">2018-02-19T05:20:00Z</dcterms:modified>
</cp:coreProperties>
</file>